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ул. Рашпилевская,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msh</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ru</w:t>
            </w:r>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г.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виноградники в плодоносящем возрасте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досвечивания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«Агростартап»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ул.Красная,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 xml:space="preserve">e-mail: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ул.Трамвайная,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 xml:space="preserve">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w:t>
            </w:r>
            <w:r w:rsidRPr="00A22AC7">
              <w:rPr>
                <w:rFonts w:ascii="Times New Roman" w:eastAsia="Calibri" w:hAnsi="Times New Roman" w:cs="Times New Roman"/>
                <w:sz w:val="20"/>
                <w:szCs w:val="20"/>
              </w:rPr>
              <w:lastRenderedPageBreak/>
              <w:t>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lastRenderedPageBreak/>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ул.Красная,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e-mail: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lastRenderedPageBreak/>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г.Краснодар, ул.Красная, 176, каб.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w:t>
            </w:r>
            <w:r w:rsidRPr="00DE52C6">
              <w:rPr>
                <w:rFonts w:ascii="Times New Roman" w:eastAsia="Times New Roman" w:hAnsi="Times New Roman" w:cs="Times New Roman"/>
                <w:sz w:val="20"/>
                <w:szCs w:val="20"/>
                <w:lang w:eastAsia="ru-RU"/>
              </w:rPr>
              <w:lastRenderedPageBreak/>
              <w:t>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 xml:space="preserve">от фактически произведенных и документально подтвержденных затрат, связанных </w:t>
            </w:r>
            <w:r w:rsidRPr="0089793B">
              <w:rPr>
                <w:rFonts w:ascii="Times New Roman" w:hAnsi="Times New Roman" w:cs="Times New Roman"/>
                <w:sz w:val="20"/>
                <w:szCs w:val="20"/>
              </w:rPr>
              <w:lastRenderedPageBreak/>
              <w:t>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 xml:space="preserve">«Об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w:t>
            </w:r>
            <w:r w:rsidRPr="00CE7FC8">
              <w:rPr>
                <w:rFonts w:ascii="Times New Roman" w:hAnsi="Times New Roman" w:cs="Times New Roman"/>
                <w:sz w:val="20"/>
                <w:szCs w:val="20"/>
              </w:rPr>
              <w:lastRenderedPageBreak/>
              <w:t>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lastRenderedPageBreak/>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w:t>
            </w:r>
            <w:r w:rsidRPr="00CE7FC8">
              <w:rPr>
                <w:rFonts w:ascii="Times New Roman" w:hAnsi="Times New Roman" w:cs="Times New Roman"/>
                <w:sz w:val="20"/>
                <w:szCs w:val="20"/>
              </w:rPr>
              <w:lastRenderedPageBreak/>
              <w:t>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софинансирование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По результатам федерального отбора на софинансирование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11. Предоставление субсидий управляющим компаниям индустриальных </w:t>
            </w:r>
            <w:r w:rsidRPr="002A7B82">
              <w:rPr>
                <w:rFonts w:ascii="Times New Roman" w:hAnsi="Times New Roman" w:cs="Times New Roman"/>
                <w:sz w:val="20"/>
                <w:szCs w:val="20"/>
              </w:rPr>
              <w:lastRenderedPageBreak/>
              <w:t>(промышленных)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r w:rsidRPr="002A7B82">
              <w:rPr>
                <w:rFonts w:ascii="Times New Roman" w:hAnsi="Times New Roman" w:cs="Times New Roman"/>
                <w:sz w:val="20"/>
                <w:szCs w:val="20"/>
              </w:rPr>
              <w:lastRenderedPageBreak/>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lastRenderedPageBreak/>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EB3DAA">
              <w:rPr>
                <w:rFonts w:ascii="Times New Roman" w:hAnsi="Times New Roman" w:cs="Times New Roman"/>
                <w:sz w:val="20"/>
                <w:szCs w:val="20"/>
              </w:rPr>
              <w:lastRenderedPageBreak/>
              <w:t>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 xml:space="preserve">оплата первоначального взноса при получении жилищного кредита (займа); погашение основной суммы долга и уплаты </w:t>
            </w:r>
            <w:r w:rsidRPr="00EB3DAA">
              <w:rPr>
                <w:rFonts w:ascii="Times New Roman" w:hAnsi="Times New Roman" w:cs="Times New Roman"/>
                <w:sz w:val="20"/>
                <w:szCs w:val="20"/>
              </w:rPr>
              <w:lastRenderedPageBreak/>
              <w:t>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lastRenderedPageBreak/>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3. Предоставление социальных выплат на оплату первоначального взноса при получении жилищного кредита, на приобретение, строительство и рекон-струкцию жилого помеще-ния врачам, педагогиче-ским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ме-дицинские работники, замещающие должности врачей (работающие в государ-ственных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ители г.Херсона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w:t>
            </w:r>
            <w:r w:rsidR="009B419C" w:rsidRPr="009B419C">
              <w:rPr>
                <w:rFonts w:ascii="Times New Roman" w:eastAsia="MS Mincho" w:hAnsi="Times New Roman" w:cs="Times New Roman"/>
                <w:sz w:val="20"/>
                <w:szCs w:val="20"/>
                <w:lang w:eastAsia="ar-SA"/>
              </w:rPr>
              <w:lastRenderedPageBreak/>
              <w:t>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lastRenderedPageBreak/>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350014, г. Краснодар, ул. Орджоникидзе,  д.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kurort</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ru</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w:t>
            </w:r>
            <w:r w:rsidR="00226F93" w:rsidRPr="00EB3DAA">
              <w:rPr>
                <w:rFonts w:ascii="Times New Roman" w:hAnsi="Times New Roman" w:cs="Times New Roman"/>
                <w:sz w:val="20"/>
                <w:szCs w:val="20"/>
              </w:rPr>
              <w:lastRenderedPageBreak/>
              <w:t>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lastRenderedPageBreak/>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w:t>
            </w:r>
            <w:r w:rsidRPr="00EB3DAA">
              <w:rPr>
                <w:rFonts w:ascii="Times New Roman" w:hAnsi="Times New Roman" w:cs="Times New Roman"/>
                <w:sz w:val="20"/>
                <w:szCs w:val="20"/>
              </w:rPr>
              <w:lastRenderedPageBreak/>
              <w:t>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155,3 (в том числе:149,1 – ФБ,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г. Краснодар, ул. Кузнечная, д. 6, эт. 12</w:t>
            </w:r>
            <w:r w:rsidRPr="00167BA3">
              <w:rPr>
                <w:rFonts w:ascii="Times New Roman" w:hAnsi="Times New Roman" w:cs="Times New Roman"/>
                <w:i/>
                <w:color w:val="2A2C32"/>
                <w:spacing w:val="3"/>
                <w:sz w:val="20"/>
                <w:szCs w:val="20"/>
              </w:rPr>
              <w:br/>
              <w:t xml:space="preserve">Телефон: </w:t>
            </w:r>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на возмещение недополyченных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Краснодарскоrо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w:t>
            </w:r>
            <w:r w:rsidRPr="00EB3DAA">
              <w:rPr>
                <w:rFonts w:ascii="Times New Roman" w:hAnsi="Times New Roman" w:cs="Times New Roman"/>
                <w:sz w:val="20"/>
                <w:szCs w:val="20"/>
              </w:rPr>
              <w:lastRenderedPageBreak/>
              <w:t>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lastRenderedPageBreak/>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A4" w:rsidRDefault="00C807A4" w:rsidP="00D85FC7">
      <w:pPr>
        <w:spacing w:after="0" w:line="240" w:lineRule="auto"/>
      </w:pPr>
      <w:r>
        <w:separator/>
      </w:r>
    </w:p>
  </w:endnote>
  <w:endnote w:type="continuationSeparator" w:id="0">
    <w:p w:rsidR="00C807A4" w:rsidRDefault="00C807A4"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D77859">
          <w:rPr>
            <w:rFonts w:ascii="Times New Roman" w:hAnsi="Times New Roman" w:cs="Times New Roman"/>
            <w:noProof/>
            <w:sz w:val="18"/>
            <w:szCs w:val="18"/>
          </w:rPr>
          <w:t>2</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A4" w:rsidRDefault="00C807A4" w:rsidP="00D85FC7">
      <w:pPr>
        <w:spacing w:after="0" w:line="240" w:lineRule="auto"/>
      </w:pPr>
      <w:r>
        <w:separator/>
      </w:r>
    </w:p>
  </w:footnote>
  <w:footnote w:type="continuationSeparator" w:id="0">
    <w:p w:rsidR="00C807A4" w:rsidRDefault="00C807A4" w:rsidP="00D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807A4"/>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77859"/>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30D5-DDA1-48D3-B45C-0DC396F3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Голова Вероника Витальевна</cp:lastModifiedBy>
  <cp:revision>2</cp:revision>
  <cp:lastPrinted>2023-03-10T15:17:00Z</cp:lastPrinted>
  <dcterms:created xsi:type="dcterms:W3CDTF">2023-03-27T12:47:00Z</dcterms:created>
  <dcterms:modified xsi:type="dcterms:W3CDTF">2023-03-27T12:47:00Z</dcterms:modified>
</cp:coreProperties>
</file>